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>
    <v:background id="_x0000_s1025" o:bwmode="white" fillcolor="#fbd4b4" o:targetscreensize="1024,768">
      <v:fill color2="fill darken(118)" method="linear sigma" focus="100%" type="gradientRadial">
        <o:fill v:ext="view" type="gradientCenter"/>
      </v:fill>
    </v:background>
  </w:background>
  <w:body>
    <w:p w14:paraId="779CED83" w14:textId="77777777" w:rsidR="00326417" w:rsidRDefault="00C816AD">
      <w:pPr>
        <w:rPr>
          <w:noProof/>
          <w:lang w:val="fr-FR" w:eastAsia="fr-FR"/>
        </w:rPr>
      </w:pPr>
      <w:r w:rsidRPr="004962E9">
        <w:rPr>
          <w:noProof/>
          <w:lang w:val="ru-RU" w:eastAsia="ru-RU"/>
        </w:rPr>
        <w:drawing>
          <wp:inline distT="0" distB="0" distL="0" distR="0" wp14:anchorId="0A376D41" wp14:editId="0B671542">
            <wp:extent cx="1638300" cy="722065"/>
            <wp:effectExtent l="0" t="0" r="0" b="0"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0B71F" w14:textId="77777777" w:rsidR="004962E9" w:rsidRPr="00BF5523" w:rsidRDefault="004962E9">
      <w:pPr>
        <w:rPr>
          <w:rFonts w:ascii="Calibri" w:hAnsi="Calibri" w:cs="Tahoma"/>
          <w:lang w:val="fr-FR"/>
        </w:rPr>
      </w:pPr>
    </w:p>
    <w:p w14:paraId="658DF5E7" w14:textId="77777777" w:rsidR="00326417" w:rsidRPr="00C816AD" w:rsidRDefault="003B05FE">
      <w:pPr>
        <w:jc w:val="center"/>
        <w:rPr>
          <w:rFonts w:ascii="Calibri" w:hAnsi="Calibri" w:cs="Tahoma"/>
          <w:b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b/>
          <w:color w:val="0000FF"/>
          <w:sz w:val="28"/>
          <w:szCs w:val="28"/>
          <w:lang w:val="fr-FR"/>
        </w:rPr>
        <w:t xml:space="preserve">Emmanuel </w:t>
      </w:r>
      <w:proofErr w:type="spellStart"/>
      <w:r w:rsidRPr="00C816AD">
        <w:rPr>
          <w:rFonts w:ascii="Calibri" w:hAnsi="Calibri" w:cs="Tahoma"/>
          <w:b/>
          <w:color w:val="0000FF"/>
          <w:sz w:val="28"/>
          <w:szCs w:val="28"/>
          <w:lang w:val="fr-FR"/>
        </w:rPr>
        <w:t>Katsiadakis</w:t>
      </w:r>
      <w:proofErr w:type="spellEnd"/>
      <w:r w:rsidR="00BF5523" w:rsidRPr="00C816AD">
        <w:rPr>
          <w:rFonts w:ascii="Calibri" w:hAnsi="Calibri" w:cs="Tahoma"/>
          <w:b/>
          <w:color w:val="0000FF"/>
          <w:sz w:val="28"/>
          <w:szCs w:val="28"/>
          <w:lang w:val="fr-FR"/>
        </w:rPr>
        <w:t xml:space="preserve"> (</w:t>
      </w:r>
      <w:r w:rsidR="004962E9" w:rsidRPr="00C816AD">
        <w:rPr>
          <w:rFonts w:ascii="Calibri" w:hAnsi="Calibri" w:cs="Tahoma"/>
          <w:b/>
          <w:color w:val="0000FF"/>
          <w:sz w:val="28"/>
          <w:szCs w:val="28"/>
          <w:lang w:val="fr-FR"/>
        </w:rPr>
        <w:t xml:space="preserve">MH, </w:t>
      </w:r>
      <w:r w:rsidR="00BF5523" w:rsidRPr="00C816AD">
        <w:rPr>
          <w:rFonts w:ascii="Calibri" w:hAnsi="Calibri" w:cs="Tahoma"/>
          <w:b/>
          <w:color w:val="0000FF"/>
          <w:sz w:val="28"/>
          <w:szCs w:val="28"/>
          <w:lang w:val="fr-FR"/>
        </w:rPr>
        <w:t>GRE)</w:t>
      </w:r>
    </w:p>
    <w:p w14:paraId="121F905D" w14:textId="77777777" w:rsidR="005967ED" w:rsidRPr="00C816AD" w:rsidRDefault="005967ED" w:rsidP="005967ED">
      <w:pPr>
        <w:pBdr>
          <w:bottom w:val="thinThickSmallGap" w:sz="24" w:space="1" w:color="0000FF"/>
        </w:pBdr>
        <w:rPr>
          <w:rFonts w:ascii="Calibri" w:hAnsi="Calibri"/>
          <w:color w:val="0000FF"/>
          <w:sz w:val="28"/>
          <w:szCs w:val="28"/>
        </w:rPr>
      </w:pPr>
    </w:p>
    <w:p w14:paraId="5FF1F369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</w:p>
    <w:p w14:paraId="6013E2C0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FORMATION</w:t>
      </w:r>
      <w:bookmarkStart w:id="0" w:name="_GoBack"/>
      <w:bookmarkEnd w:id="0"/>
    </w:p>
    <w:p w14:paraId="75EED742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1972 : Diplômé de</w:t>
      </w:r>
      <w:r w:rsidRPr="00C816AD">
        <w:rPr>
          <w:rStyle w:val="a4"/>
          <w:rFonts w:ascii="Calibri" w:hAnsi="Calibri" w:cs="Tahoma"/>
          <w:b w:val="0"/>
          <w:color w:val="0000FF"/>
          <w:sz w:val="28"/>
          <w:szCs w:val="28"/>
          <w:lang w:val="fr-FR"/>
        </w:rPr>
        <w:t xml:space="preserve"> l'Université polytechnique nationale d'Athènes - Ingénieur civil </w:t>
      </w: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 xml:space="preserve"> </w:t>
      </w:r>
    </w:p>
    <w:p w14:paraId="66C4F450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 xml:space="preserve">1987 : Diplômé du Collège national de Défense hellénique  </w:t>
      </w:r>
    </w:p>
    <w:p w14:paraId="2CDD8C49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</w:p>
    <w:p w14:paraId="4A5BA396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LANGUES ÉTRANGÈRES</w:t>
      </w:r>
    </w:p>
    <w:p w14:paraId="389F8DE1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 xml:space="preserve">Anglais, français   </w:t>
      </w:r>
    </w:p>
    <w:p w14:paraId="5C12C927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</w:p>
    <w:p w14:paraId="57BBC3E5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EXPÉRIENCE PROFESSIONNELLE</w:t>
      </w:r>
    </w:p>
    <w:p w14:paraId="59570327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1972–1976</w:t>
      </w:r>
      <w:r w:rsidR="00BF5523" w:rsidRPr="00C816AD">
        <w:rPr>
          <w:rFonts w:ascii="Calibri" w:hAnsi="Calibri" w:cs="Tahoma"/>
          <w:color w:val="0000FF"/>
          <w:sz w:val="28"/>
          <w:szCs w:val="28"/>
          <w:lang w:val="fr-FR"/>
        </w:rPr>
        <w:t> :</w:t>
      </w: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 xml:space="preserve"> Études et réalisation de plusieurs constructions en béton dans le secteur privé</w:t>
      </w:r>
    </w:p>
    <w:p w14:paraId="7A20DCA3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1976–1989</w:t>
      </w:r>
      <w:r w:rsidR="00BF5523" w:rsidRPr="00C816AD">
        <w:rPr>
          <w:rFonts w:ascii="Calibri" w:hAnsi="Calibri" w:cs="Tahoma"/>
          <w:color w:val="0000FF"/>
          <w:sz w:val="28"/>
          <w:szCs w:val="28"/>
          <w:lang w:val="fr-FR"/>
        </w:rPr>
        <w:t> :</w:t>
      </w: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 xml:space="preserve"> Officier du Ministère de l'économie et des finances</w:t>
      </w:r>
    </w:p>
    <w:p w14:paraId="59BD4184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1989–2004</w:t>
      </w:r>
      <w:r w:rsidR="00BF5523" w:rsidRPr="00C816AD">
        <w:rPr>
          <w:rFonts w:ascii="Calibri" w:hAnsi="Calibri" w:cs="Tahoma"/>
          <w:color w:val="0000FF"/>
          <w:sz w:val="28"/>
          <w:szCs w:val="28"/>
          <w:lang w:val="fr-FR"/>
        </w:rPr>
        <w:t> :</w:t>
      </w: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 xml:space="preserve"> Directeur du Service des investissements privés du Ministère de l'économie et des finances</w:t>
      </w:r>
    </w:p>
    <w:p w14:paraId="4C8738CC" w14:textId="77777777" w:rsidR="00326417" w:rsidRPr="00C816AD" w:rsidRDefault="006F1C6A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2004–</w:t>
      </w:r>
      <w:r w:rsidR="00326417" w:rsidRPr="00C816AD">
        <w:rPr>
          <w:rFonts w:ascii="Calibri" w:hAnsi="Calibri" w:cs="Tahoma"/>
          <w:color w:val="0000FF"/>
          <w:sz w:val="28"/>
          <w:szCs w:val="28"/>
          <w:lang w:val="fr-FR"/>
        </w:rPr>
        <w:t>2010</w:t>
      </w:r>
      <w:r w:rsidR="00BF5523" w:rsidRPr="00C816AD">
        <w:rPr>
          <w:rFonts w:ascii="Calibri" w:hAnsi="Calibri" w:cs="Tahoma"/>
          <w:color w:val="0000FF"/>
          <w:sz w:val="28"/>
          <w:szCs w:val="28"/>
          <w:lang w:val="fr-FR"/>
        </w:rPr>
        <w:t> :</w:t>
      </w:r>
      <w:r w:rsidR="00326417" w:rsidRPr="00C816AD">
        <w:rPr>
          <w:rFonts w:ascii="Calibri" w:hAnsi="Calibri" w:cs="Tahoma"/>
          <w:color w:val="0000FF"/>
          <w:sz w:val="28"/>
          <w:szCs w:val="28"/>
          <w:lang w:val="fr-FR"/>
        </w:rPr>
        <w:t xml:space="preserve"> Directeur général de la Direction générale du plan de développement, de la politique régionale et des investissements publics du Ministère de l'économie et des finances </w:t>
      </w:r>
    </w:p>
    <w:p w14:paraId="7A9ACDC3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À ce jour, Directeur général honoraire du Ministère de l'économie et des finances</w:t>
      </w:r>
    </w:p>
    <w:p w14:paraId="1FD4A203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</w:p>
    <w:p w14:paraId="3B57FD6B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 xml:space="preserve">ACTIVITÉS DANS LE SPORT </w:t>
      </w:r>
    </w:p>
    <w:p w14:paraId="39A1D1C8" w14:textId="77777777" w:rsidR="00326417" w:rsidRPr="00C816AD" w:rsidRDefault="006F1C6A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1973–</w:t>
      </w:r>
      <w:r w:rsidR="00326417" w:rsidRPr="00C816AD">
        <w:rPr>
          <w:rFonts w:ascii="Calibri" w:hAnsi="Calibri" w:cs="Tahoma"/>
          <w:color w:val="0000FF"/>
          <w:sz w:val="28"/>
          <w:szCs w:val="28"/>
          <w:lang w:val="fr-FR"/>
        </w:rPr>
        <w:t>1974 : Champion national d'escrime (fleuret)</w:t>
      </w:r>
    </w:p>
    <w:p w14:paraId="0FF9AC51" w14:textId="77777777" w:rsidR="00326417" w:rsidRPr="00C816AD" w:rsidRDefault="006F1C6A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1967–</w:t>
      </w:r>
      <w:r w:rsidR="00326417" w:rsidRPr="00C816AD">
        <w:rPr>
          <w:rFonts w:ascii="Calibri" w:hAnsi="Calibri" w:cs="Tahoma"/>
          <w:color w:val="0000FF"/>
          <w:sz w:val="28"/>
          <w:szCs w:val="28"/>
          <w:lang w:val="fr-FR"/>
        </w:rPr>
        <w:t>1976 : Champion des Balkans et membre de l'équipe nationale</w:t>
      </w:r>
    </w:p>
    <w:p w14:paraId="78545DEA" w14:textId="77777777" w:rsidR="00326417" w:rsidRPr="00C816AD" w:rsidRDefault="006F1C6A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1977–</w:t>
      </w:r>
      <w:r w:rsidR="00326417" w:rsidRPr="00C816AD">
        <w:rPr>
          <w:rFonts w:ascii="Calibri" w:hAnsi="Calibri" w:cs="Tahoma"/>
          <w:color w:val="0000FF"/>
          <w:sz w:val="28"/>
          <w:szCs w:val="28"/>
          <w:lang w:val="fr-FR"/>
        </w:rPr>
        <w:t>1989 : Membre du Comité exécutif de la Fédération hellénique d'escrime</w:t>
      </w:r>
    </w:p>
    <w:p w14:paraId="57A3C694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1989 à ce jour : Président de Fédération hellénique d'escrime</w:t>
      </w:r>
    </w:p>
    <w:p w14:paraId="4105FD3F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1989 : Organisateur en chef des Championnats du monde juniors à Athènes</w:t>
      </w:r>
    </w:p>
    <w:p w14:paraId="1DD13FCB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1994 : Organisateur en chef des Championnats du monde d'escrime à Athènes</w:t>
      </w:r>
    </w:p>
    <w:p w14:paraId="7F89036B" w14:textId="77777777" w:rsidR="00326417" w:rsidRPr="00C816AD" w:rsidRDefault="006F1C6A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1977–</w:t>
      </w:r>
      <w:r w:rsidR="00326417" w:rsidRPr="00C816AD">
        <w:rPr>
          <w:rFonts w:ascii="Calibri" w:hAnsi="Calibri" w:cs="Tahoma"/>
          <w:color w:val="0000FF"/>
          <w:sz w:val="28"/>
          <w:szCs w:val="28"/>
          <w:lang w:val="fr-FR"/>
        </w:rPr>
        <w:t xml:space="preserve">1992 : Arbitre de la Fédération internationale d'escrime, catégorie A, dans les trois armes </w:t>
      </w:r>
    </w:p>
    <w:p w14:paraId="4655144F" w14:textId="77777777" w:rsidR="00326417" w:rsidRPr="00C816AD" w:rsidRDefault="006F1C6A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1989–</w:t>
      </w:r>
      <w:r w:rsidR="00326417" w:rsidRPr="00C816AD">
        <w:rPr>
          <w:rFonts w:ascii="Calibri" w:hAnsi="Calibri" w:cs="Tahoma"/>
          <w:color w:val="0000FF"/>
          <w:sz w:val="28"/>
          <w:szCs w:val="28"/>
          <w:lang w:val="fr-FR"/>
        </w:rPr>
        <w:t>2000 : Membre de la Commission d'arbitrage de la Fédération internationale d'escrime</w:t>
      </w:r>
    </w:p>
    <w:p w14:paraId="48F8FF07" w14:textId="77777777" w:rsidR="00326417" w:rsidRPr="00C816AD" w:rsidRDefault="006F1C6A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2001–</w:t>
      </w:r>
      <w:r w:rsidR="00326417" w:rsidRPr="00C816AD">
        <w:rPr>
          <w:rFonts w:ascii="Calibri" w:hAnsi="Calibri" w:cs="Tahoma"/>
          <w:color w:val="0000FF"/>
          <w:sz w:val="28"/>
          <w:szCs w:val="28"/>
          <w:lang w:val="fr-FR"/>
        </w:rPr>
        <w:t>2004 : Président de la Commission d'arbitrage de la Fédération internationale d'escrime</w:t>
      </w:r>
    </w:p>
    <w:p w14:paraId="135C91B4" w14:textId="77777777" w:rsidR="00326417" w:rsidRPr="00C816AD" w:rsidRDefault="006F1C6A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1993–</w:t>
      </w:r>
      <w:r w:rsidR="00326417" w:rsidRPr="00C816AD">
        <w:rPr>
          <w:rFonts w:ascii="Calibri" w:hAnsi="Calibri" w:cs="Tahoma"/>
          <w:color w:val="0000FF"/>
          <w:sz w:val="28"/>
          <w:szCs w:val="28"/>
          <w:lang w:val="fr-FR"/>
        </w:rPr>
        <w:t>2012 : Membre du Comité exécutif de la Fédération internationale d'escrime</w:t>
      </w:r>
    </w:p>
    <w:p w14:paraId="614E57EB" w14:textId="77777777" w:rsidR="00326417" w:rsidRPr="00C816AD" w:rsidRDefault="006F1C6A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2005–</w:t>
      </w:r>
      <w:r w:rsidR="00326417" w:rsidRPr="00C816AD">
        <w:rPr>
          <w:rFonts w:ascii="Calibri" w:hAnsi="Calibri" w:cs="Tahoma"/>
          <w:color w:val="0000FF"/>
          <w:sz w:val="28"/>
          <w:szCs w:val="28"/>
          <w:lang w:val="fr-FR"/>
        </w:rPr>
        <w:t>2008 : Secrétaire général de la Fédération internationale d'escrime</w:t>
      </w:r>
    </w:p>
    <w:p w14:paraId="158FAEB0" w14:textId="77777777" w:rsidR="00326417" w:rsidRPr="00C816AD" w:rsidRDefault="006F1C6A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2008–</w:t>
      </w:r>
      <w:r w:rsidR="00326417" w:rsidRPr="00C816AD">
        <w:rPr>
          <w:rFonts w:ascii="Calibri" w:hAnsi="Calibri" w:cs="Tahoma"/>
          <w:color w:val="0000FF"/>
          <w:sz w:val="28"/>
          <w:szCs w:val="28"/>
          <w:lang w:val="fr-FR"/>
        </w:rPr>
        <w:t xml:space="preserve">2012 : Membre du Comité exécutif de la Fédération internationale d'escrime et Représentant du Comité exécutif dans la Commission d'arbitrage </w:t>
      </w:r>
    </w:p>
    <w:p w14:paraId="442D4105" w14:textId="77777777" w:rsidR="00326417" w:rsidRPr="00C816AD" w:rsidRDefault="006F1C6A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2016–</w:t>
      </w:r>
      <w:r w:rsidR="00326417" w:rsidRPr="00C816AD">
        <w:rPr>
          <w:rFonts w:ascii="Calibri" w:hAnsi="Calibri" w:cs="Tahoma"/>
          <w:color w:val="0000FF"/>
          <w:sz w:val="28"/>
          <w:szCs w:val="28"/>
          <w:lang w:val="fr-FR"/>
        </w:rPr>
        <w:t> : Secrétaire général de la Fédération internationale d'escrime</w:t>
      </w:r>
    </w:p>
    <w:p w14:paraId="172447AB" w14:textId="77777777" w:rsidR="00326417" w:rsidRPr="00C816AD" w:rsidRDefault="00326417" w:rsidP="00BF5523">
      <w:pPr>
        <w:rPr>
          <w:rFonts w:ascii="Calibri" w:hAnsi="Calibri" w:cs="Tahoma"/>
          <w:color w:val="0000FF"/>
          <w:sz w:val="28"/>
          <w:szCs w:val="28"/>
          <w:lang w:val="fr-FR"/>
        </w:rPr>
      </w:pPr>
    </w:p>
    <w:p w14:paraId="65DE1F58" w14:textId="77777777" w:rsidR="00326417" w:rsidRPr="00C816AD" w:rsidRDefault="00326417" w:rsidP="00BF5523">
      <w:pPr>
        <w:jc w:val="both"/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lastRenderedPageBreak/>
        <w:t>Participation à de nombreux Championnats du monde d'escrime et Championnats du monde d'escrime juniors et cadets à titres divers (athlète, chef de mission, arbitre, responsable de la Commission d'arbitrage de la Fédération internationale d'escrime, Membre du Comité technique des Jeux)</w:t>
      </w:r>
    </w:p>
    <w:p w14:paraId="156563F7" w14:textId="77777777" w:rsidR="00326417" w:rsidRPr="00C816AD" w:rsidRDefault="00326417" w:rsidP="00BF5523">
      <w:pPr>
        <w:jc w:val="both"/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Participation à de nombreux Championnats d'Europe, Grands Prix et Coupes du monde dans le monde entier à titres divers</w:t>
      </w:r>
    </w:p>
    <w:p w14:paraId="6DB8AAE8" w14:textId="77777777" w:rsidR="00326417" w:rsidRPr="00C816AD" w:rsidRDefault="00326417" w:rsidP="00BF5523">
      <w:pPr>
        <w:jc w:val="both"/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Organisateur en chef de la Coupe du monde Acropolis annuelle, de sa création à ce jour</w:t>
      </w:r>
    </w:p>
    <w:p w14:paraId="60817E9D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</w:p>
    <w:p w14:paraId="62E34272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2005 à ce jour : Secrétaire général du Comité Olympique hellénique</w:t>
      </w:r>
    </w:p>
    <w:p w14:paraId="43790174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Participation à 9 Jeux Olympiques d'été à titres divers</w:t>
      </w:r>
    </w:p>
    <w:p w14:paraId="1439AA84" w14:textId="77777777" w:rsidR="00326417" w:rsidRPr="00C816AD" w:rsidRDefault="00326417">
      <w:pPr>
        <w:rPr>
          <w:rFonts w:ascii="Calibri" w:hAnsi="Calibri" w:cs="Tahoma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Participation à 4 Jeux Olympiques d'hiver à titres divers</w:t>
      </w:r>
    </w:p>
    <w:p w14:paraId="034F4899" w14:textId="77777777" w:rsidR="00326417" w:rsidRPr="00C816AD" w:rsidRDefault="00326417">
      <w:pPr>
        <w:rPr>
          <w:rFonts w:ascii="Calibri" w:hAnsi="Calibri"/>
          <w:color w:val="0000FF"/>
          <w:sz w:val="28"/>
          <w:szCs w:val="28"/>
          <w:lang w:val="fr-FR"/>
        </w:rPr>
      </w:pPr>
      <w:r w:rsidRPr="00C816AD">
        <w:rPr>
          <w:rFonts w:ascii="Calibri" w:hAnsi="Calibri" w:cs="Tahoma"/>
          <w:color w:val="0000FF"/>
          <w:sz w:val="28"/>
          <w:szCs w:val="28"/>
          <w:lang w:val="fr-FR"/>
        </w:rPr>
        <w:t>Participation à 8 Jeux méditerranéens à titres divers</w:t>
      </w:r>
    </w:p>
    <w:p w14:paraId="13A0C35E" w14:textId="77777777" w:rsidR="00326417" w:rsidRPr="00C816AD" w:rsidRDefault="00326417">
      <w:pPr>
        <w:rPr>
          <w:rFonts w:ascii="Calibri" w:hAnsi="Calibri"/>
          <w:color w:val="0000FF"/>
          <w:sz w:val="28"/>
          <w:szCs w:val="28"/>
          <w:lang w:val="fr-FR"/>
        </w:rPr>
      </w:pPr>
    </w:p>
    <w:p w14:paraId="19739FF4" w14:textId="77777777" w:rsidR="00326417" w:rsidRPr="00C816AD" w:rsidRDefault="00326417">
      <w:pPr>
        <w:rPr>
          <w:rFonts w:ascii="Calibri" w:hAnsi="Calibri" w:cs="Calibri"/>
          <w:color w:val="0000FF"/>
          <w:sz w:val="28"/>
          <w:szCs w:val="28"/>
          <w:lang w:val="fr-FR"/>
        </w:rPr>
      </w:pPr>
      <w:r w:rsidRPr="00C816AD">
        <w:rPr>
          <w:rFonts w:ascii="Calibri" w:hAnsi="Calibri" w:cs="Calibri"/>
          <w:color w:val="0000FF"/>
          <w:sz w:val="28"/>
          <w:szCs w:val="28"/>
          <w:lang w:val="fr-FR"/>
        </w:rPr>
        <w:t>Mem</w:t>
      </w:r>
      <w:r w:rsidR="00BF5523" w:rsidRPr="00C816AD">
        <w:rPr>
          <w:rFonts w:ascii="Calibri" w:hAnsi="Calibri" w:cs="Calibri"/>
          <w:color w:val="0000FF"/>
          <w:sz w:val="28"/>
          <w:szCs w:val="28"/>
          <w:lang w:val="fr-FR"/>
        </w:rPr>
        <w:t>bre honoraire de la Fédération Internationale d'E</w:t>
      </w:r>
      <w:r w:rsidRPr="00C816AD">
        <w:rPr>
          <w:rFonts w:ascii="Calibri" w:hAnsi="Calibri" w:cs="Calibri"/>
          <w:color w:val="0000FF"/>
          <w:sz w:val="28"/>
          <w:szCs w:val="28"/>
          <w:lang w:val="fr-FR"/>
        </w:rPr>
        <w:t>scrime (FIE) depuis</w:t>
      </w:r>
      <w:r w:rsidR="00CC7AC5" w:rsidRPr="00C816AD">
        <w:rPr>
          <w:rFonts w:ascii="Calibri" w:hAnsi="Calibri" w:cs="Calibri"/>
          <w:color w:val="0000FF"/>
          <w:sz w:val="28"/>
          <w:szCs w:val="28"/>
          <w:lang w:val="fr-FR"/>
        </w:rPr>
        <w:t> </w:t>
      </w:r>
      <w:r w:rsidRPr="00C816AD">
        <w:rPr>
          <w:rFonts w:ascii="Calibri" w:hAnsi="Calibri" w:cs="Calibri"/>
          <w:color w:val="0000FF"/>
          <w:sz w:val="28"/>
          <w:szCs w:val="28"/>
          <w:lang w:val="fr-FR"/>
        </w:rPr>
        <w:t xml:space="preserve">2004 </w:t>
      </w:r>
    </w:p>
    <w:p w14:paraId="03CC23F8" w14:textId="77777777" w:rsidR="00326417" w:rsidRPr="00C816AD" w:rsidRDefault="00326417">
      <w:pPr>
        <w:rPr>
          <w:rFonts w:ascii="Calibri" w:hAnsi="Calibri" w:cs="Calibri"/>
          <w:color w:val="0000FF"/>
          <w:sz w:val="28"/>
          <w:szCs w:val="28"/>
          <w:lang w:val="fr-FR"/>
        </w:rPr>
      </w:pPr>
      <w:r w:rsidRPr="00C816AD">
        <w:rPr>
          <w:rFonts w:ascii="Calibri" w:hAnsi="Calibri" w:cs="Calibri"/>
          <w:color w:val="0000FF"/>
          <w:sz w:val="28"/>
          <w:szCs w:val="28"/>
          <w:lang w:val="fr-FR"/>
        </w:rPr>
        <w:t>Récompensé de l'Ordre Olympique du Comité International Olympique depuis</w:t>
      </w:r>
      <w:r w:rsidR="00CC7AC5" w:rsidRPr="00C816AD">
        <w:rPr>
          <w:rFonts w:ascii="Calibri" w:hAnsi="Calibri" w:cs="Calibri"/>
          <w:color w:val="0000FF"/>
          <w:sz w:val="28"/>
          <w:szCs w:val="28"/>
          <w:lang w:val="fr-FR"/>
        </w:rPr>
        <w:t> </w:t>
      </w:r>
      <w:r w:rsidRPr="00C816AD">
        <w:rPr>
          <w:rFonts w:ascii="Calibri" w:hAnsi="Calibri" w:cs="Calibri"/>
          <w:color w:val="0000FF"/>
          <w:sz w:val="28"/>
          <w:szCs w:val="28"/>
          <w:lang w:val="fr-FR"/>
        </w:rPr>
        <w:t>2011</w:t>
      </w:r>
    </w:p>
    <w:p w14:paraId="498C89C8" w14:textId="77777777" w:rsidR="00326417" w:rsidRPr="00C816AD" w:rsidRDefault="00326417">
      <w:pPr>
        <w:rPr>
          <w:rFonts w:ascii="Calibri" w:hAnsi="Calibri" w:cs="Calibri"/>
          <w:color w:val="0000FF"/>
          <w:sz w:val="28"/>
          <w:szCs w:val="28"/>
          <w:lang w:val="fr-FR"/>
        </w:rPr>
      </w:pPr>
      <w:r w:rsidRPr="00C816AD">
        <w:rPr>
          <w:rFonts w:ascii="Calibri" w:hAnsi="Calibri" w:cs="Calibri"/>
          <w:color w:val="0000FF"/>
          <w:sz w:val="28"/>
          <w:szCs w:val="28"/>
          <w:lang w:val="fr-FR"/>
        </w:rPr>
        <w:t>Membre du Hall of Fame de la FIE depuis 2013</w:t>
      </w:r>
    </w:p>
    <w:p w14:paraId="2F8E8956" w14:textId="77777777" w:rsidR="00F47121" w:rsidRPr="00C816AD" w:rsidRDefault="00F47121">
      <w:pPr>
        <w:rPr>
          <w:rFonts w:ascii="Calibri" w:hAnsi="Calibri"/>
          <w:color w:val="0000FF"/>
          <w:sz w:val="28"/>
          <w:szCs w:val="28"/>
          <w:lang w:val="fr-FR"/>
        </w:rPr>
      </w:pPr>
    </w:p>
    <w:sectPr w:rsidR="00F47121" w:rsidRPr="00C816AD" w:rsidSect="00C816AD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B63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rawingGridHorizontalSpacing w:val="200"/>
  <w:drawingGridVerticalSpacing w:val="30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AE"/>
    <w:rsid w:val="00326417"/>
    <w:rsid w:val="003B05FE"/>
    <w:rsid w:val="004553BA"/>
    <w:rsid w:val="004662AE"/>
    <w:rsid w:val="004962E9"/>
    <w:rsid w:val="004F2F30"/>
    <w:rsid w:val="005967ED"/>
    <w:rsid w:val="006F1C6A"/>
    <w:rsid w:val="00BF5523"/>
    <w:rsid w:val="00C816AD"/>
    <w:rsid w:val="00CC7AC5"/>
    <w:rsid w:val="00F4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34AB7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u w:val="none"/>
    </w:rPr>
  </w:style>
  <w:style w:type="character" w:customStyle="1" w:styleId="WW8Num1z1">
    <w:name w:val="WW8Num1z1"/>
    <w:rPr>
      <w:rFonts w:ascii="Wingdings" w:hAnsi="Wingdings"/>
      <w:b/>
      <w:u w:val="none"/>
    </w:rPr>
  </w:style>
  <w:style w:type="character" w:customStyle="1" w:styleId="WW8Num1z2">
    <w:name w:val="WW8Num1z2"/>
    <w:rPr>
      <w:rFonts w:ascii="Times New Roman" w:hAnsi="Times New Roman"/>
      <w:b/>
      <w:u w:val="none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a3">
    <w:name w:val="Προεπιλεγμένη γραμματοσειρά"/>
  </w:style>
  <w:style w:type="character" w:styleId="a4">
    <w:name w:val="Emphasis"/>
    <w:uiPriority w:val="20"/>
    <w:qFormat/>
    <w:rPr>
      <w:b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Pr>
      <w:sz w:val="24"/>
      <w:szCs w:val="24"/>
      <w:lang w:val="el-GR" w:eastAsia="ar-SA"/>
    </w:rPr>
  </w:style>
  <w:style w:type="paragraph" w:styleId="a8">
    <w:name w:val="List"/>
    <w:basedOn w:val="a6"/>
    <w:uiPriority w:val="99"/>
  </w:style>
  <w:style w:type="paragraph" w:customStyle="1" w:styleId="a9">
    <w:name w:val="Λεζάντα"/>
    <w:basedOn w:val="a"/>
    <w:pPr>
      <w:suppressLineNumbers/>
      <w:spacing w:before="120" w:after="120"/>
    </w:pPr>
    <w:rPr>
      <w:i/>
      <w:iCs/>
    </w:rPr>
  </w:style>
  <w:style w:type="paragraph" w:customStyle="1" w:styleId="aa">
    <w:name w:val="Ευρετήριο"/>
    <w:basedOn w:val="a"/>
    <w:pPr>
      <w:suppressLineNumbers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ab">
    <w:name w:val="No Spacing"/>
    <w:uiPriority w:val="1"/>
    <w:qFormat/>
    <w:rsid w:val="005967ED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mfloriou</dc:creator>
  <cp:keywords/>
  <dc:description/>
  <cp:lastModifiedBy>Maryna Shturbabina</cp:lastModifiedBy>
  <cp:revision>2</cp:revision>
  <cp:lastPrinted>2013-04-23T10:04:00Z</cp:lastPrinted>
  <dcterms:created xsi:type="dcterms:W3CDTF">2017-02-05T11:36:00Z</dcterms:created>
  <dcterms:modified xsi:type="dcterms:W3CDTF">2017-02-05T11:36:00Z</dcterms:modified>
</cp:coreProperties>
</file>